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C1D45" w14:textId="77777777" w:rsidR="0011728F" w:rsidRDefault="0011728F">
      <w:pPr>
        <w:pStyle w:val="Title"/>
      </w:pPr>
      <w:r>
        <w:t>PRE</w:t>
      </w:r>
      <w:r w:rsidR="00C33FAB">
        <w:t>SBYTERAL COUNCIL MEETING NOTES</w:t>
      </w:r>
    </w:p>
    <w:p w14:paraId="7E3BBE9F" w14:textId="7D182004" w:rsidR="0011728F" w:rsidRDefault="00696B62">
      <w:pPr>
        <w:pStyle w:val="Subtitle"/>
      </w:pPr>
      <w:r>
        <w:t>Tuesday,</w:t>
      </w:r>
      <w:r w:rsidR="008D300F">
        <w:t xml:space="preserve"> </w:t>
      </w:r>
      <w:r w:rsidR="008172E1">
        <w:t>June 16</w:t>
      </w:r>
      <w:r w:rsidR="0027601F">
        <w:t>, 2026</w:t>
      </w:r>
    </w:p>
    <w:p w14:paraId="550CE2CE" w14:textId="77777777" w:rsidR="0011728F" w:rsidRDefault="0011728F">
      <w:pPr>
        <w:rPr>
          <w:sz w:val="24"/>
        </w:rPr>
      </w:pPr>
    </w:p>
    <w:p w14:paraId="5C354800" w14:textId="77777777" w:rsidR="001A50D0" w:rsidRDefault="001A50D0">
      <w:pPr>
        <w:rPr>
          <w:sz w:val="24"/>
        </w:rPr>
      </w:pPr>
    </w:p>
    <w:p w14:paraId="7D9F508B" w14:textId="293B4ECD" w:rsidR="003110B9" w:rsidRDefault="0011728F" w:rsidP="008172E1">
      <w:pPr>
        <w:ind w:left="2160" w:hanging="2160"/>
        <w:rPr>
          <w:sz w:val="24"/>
        </w:rPr>
      </w:pPr>
      <w:r w:rsidRPr="00A657B5">
        <w:rPr>
          <w:b/>
          <w:sz w:val="24"/>
        </w:rPr>
        <w:t>Members Present</w:t>
      </w:r>
      <w:r w:rsidR="00DF6ECF">
        <w:rPr>
          <w:b/>
          <w:sz w:val="24"/>
        </w:rPr>
        <w:t xml:space="preserve">: </w:t>
      </w:r>
      <w:r w:rsidR="00DF6ECF">
        <w:rPr>
          <w:b/>
          <w:sz w:val="24"/>
        </w:rPr>
        <w:tab/>
      </w:r>
      <w:r w:rsidR="00696B62">
        <w:rPr>
          <w:sz w:val="24"/>
        </w:rPr>
        <w:t>Bishop Brungardt, Fathers</w:t>
      </w:r>
      <w:r w:rsidR="007A0B61">
        <w:rPr>
          <w:sz w:val="24"/>
        </w:rPr>
        <w:t xml:space="preserve"> </w:t>
      </w:r>
      <w:r w:rsidR="00B55276">
        <w:rPr>
          <w:sz w:val="24"/>
        </w:rPr>
        <w:t>Ted Stoecklein</w:t>
      </w:r>
      <w:r w:rsidR="00CA1245">
        <w:rPr>
          <w:sz w:val="24"/>
        </w:rPr>
        <w:t>,</w:t>
      </w:r>
      <w:r w:rsidR="00377300">
        <w:rPr>
          <w:sz w:val="24"/>
        </w:rPr>
        <w:t xml:space="preserve"> </w:t>
      </w:r>
      <w:r w:rsidR="00A73D1B">
        <w:rPr>
          <w:sz w:val="24"/>
        </w:rPr>
        <w:t>John Forkuoh</w:t>
      </w:r>
      <w:r w:rsidR="00377300">
        <w:rPr>
          <w:sz w:val="24"/>
        </w:rPr>
        <w:t xml:space="preserve">, </w:t>
      </w:r>
      <w:r w:rsidR="0027601F">
        <w:rPr>
          <w:sz w:val="24"/>
        </w:rPr>
        <w:t>Bernard Felix</w:t>
      </w:r>
      <w:r w:rsidR="00D169FC">
        <w:rPr>
          <w:sz w:val="24"/>
        </w:rPr>
        <w:t xml:space="preserve"> </w:t>
      </w:r>
      <w:r w:rsidR="00054E1B">
        <w:rPr>
          <w:sz w:val="24"/>
        </w:rPr>
        <w:t>Prakash Kola, MSFS, Don Bedore</w:t>
      </w:r>
      <w:r w:rsidR="008172E1">
        <w:rPr>
          <w:sz w:val="24"/>
        </w:rPr>
        <w:t xml:space="preserve">, </w:t>
      </w:r>
      <w:r w:rsidR="00377300">
        <w:rPr>
          <w:sz w:val="24"/>
        </w:rPr>
        <w:t>Charles Seiwert</w:t>
      </w:r>
      <w:r w:rsidR="00054E1B">
        <w:rPr>
          <w:sz w:val="24"/>
        </w:rPr>
        <w:t xml:space="preserve"> </w:t>
      </w:r>
      <w:r w:rsidR="008172E1">
        <w:rPr>
          <w:sz w:val="24"/>
        </w:rPr>
        <w:t xml:space="preserve">and </w:t>
      </w:r>
      <w:r w:rsidR="00054E1B">
        <w:rPr>
          <w:sz w:val="24"/>
        </w:rPr>
        <w:t>Jacob Schneider</w:t>
      </w:r>
    </w:p>
    <w:p w14:paraId="36BD241B" w14:textId="1EEBCF22" w:rsidR="00B252E1" w:rsidRDefault="00B252E1" w:rsidP="008D300F">
      <w:pPr>
        <w:rPr>
          <w:sz w:val="24"/>
        </w:rPr>
      </w:pPr>
    </w:p>
    <w:p w14:paraId="5AF3015D" w14:textId="77777777" w:rsidR="00B55276" w:rsidRPr="00B55276" w:rsidRDefault="00B55276" w:rsidP="00B55276">
      <w:pPr>
        <w:rPr>
          <w:b/>
          <w:bCs/>
          <w:sz w:val="24"/>
        </w:rPr>
      </w:pPr>
      <w:r w:rsidRPr="00B55276">
        <w:rPr>
          <w:b/>
          <w:bCs/>
          <w:sz w:val="24"/>
        </w:rPr>
        <w:t>Pastoral Office</w:t>
      </w:r>
    </w:p>
    <w:p w14:paraId="4CBAFFE7" w14:textId="1A2216A4" w:rsidR="0027601F" w:rsidRPr="0027601F" w:rsidRDefault="00B55276" w:rsidP="0027601F">
      <w:pPr>
        <w:rPr>
          <w:rFonts w:eastAsia="Aptos"/>
          <w:kern w:val="2"/>
          <w:sz w:val="24"/>
          <w:szCs w:val="24"/>
          <w14:ligatures w14:val="standardContextual"/>
        </w:rPr>
      </w:pPr>
      <w:r>
        <w:rPr>
          <w:sz w:val="24"/>
        </w:rPr>
        <w:tab/>
      </w:r>
      <w:r w:rsidR="00054E1B">
        <w:rPr>
          <w:rFonts w:eastAsia="Aptos"/>
          <w:kern w:val="2"/>
          <w:sz w:val="24"/>
          <w:szCs w:val="24"/>
          <w:u w:val="single"/>
          <w14:ligatures w14:val="standardContextual"/>
        </w:rPr>
        <w:t>Appointed Term on Presbyteral Council</w:t>
      </w:r>
      <w:r w:rsidR="00B465FA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="009A0192">
        <w:rPr>
          <w:rFonts w:eastAsia="Aptos"/>
          <w:kern w:val="2"/>
          <w:sz w:val="24"/>
          <w:szCs w:val="24"/>
          <w14:ligatures w14:val="standardContextual"/>
        </w:rPr>
        <w:t>(Bishop John)</w:t>
      </w:r>
    </w:p>
    <w:p w14:paraId="68F91388" w14:textId="06D3F5B8" w:rsidR="009A0192" w:rsidRDefault="00054E1B" w:rsidP="00054E1B">
      <w:pPr>
        <w:ind w:left="720"/>
        <w:rPr>
          <w:sz w:val="24"/>
        </w:rPr>
      </w:pPr>
      <w:r>
        <w:rPr>
          <w:sz w:val="24"/>
        </w:rPr>
        <w:t xml:space="preserve">Fr. John Forkuoh will be completing his 5-year </w:t>
      </w:r>
      <w:proofErr w:type="gramStart"/>
      <w:r>
        <w:rPr>
          <w:sz w:val="24"/>
        </w:rPr>
        <w:t>appointed term</w:t>
      </w:r>
      <w:proofErr w:type="gramEnd"/>
      <w:r>
        <w:rPr>
          <w:sz w:val="24"/>
        </w:rPr>
        <w:t xml:space="preserve"> in July. </w:t>
      </w:r>
      <w:r w:rsidR="00F2539E">
        <w:rPr>
          <w:sz w:val="24"/>
        </w:rPr>
        <w:t>Bishop John shared which priest he intends to ask to serve.</w:t>
      </w:r>
    </w:p>
    <w:p w14:paraId="1AA1C677" w14:textId="77777777" w:rsidR="00054E1B" w:rsidRDefault="00054E1B" w:rsidP="00054E1B">
      <w:pPr>
        <w:ind w:left="720"/>
        <w:rPr>
          <w:sz w:val="24"/>
        </w:rPr>
      </w:pPr>
    </w:p>
    <w:p w14:paraId="5695D124" w14:textId="523545A9" w:rsidR="00054E1B" w:rsidRDefault="00054E1B" w:rsidP="00054E1B">
      <w:pPr>
        <w:ind w:left="720"/>
        <w:rPr>
          <w:sz w:val="24"/>
        </w:rPr>
      </w:pPr>
      <w:r w:rsidRPr="007C520A">
        <w:rPr>
          <w:sz w:val="24"/>
          <w:u w:val="single"/>
        </w:rPr>
        <w:t xml:space="preserve">Suggested change to Presbyteral Council </w:t>
      </w:r>
      <w:r w:rsidR="007A0FA8" w:rsidRPr="007C520A">
        <w:rPr>
          <w:sz w:val="24"/>
          <w:u w:val="single"/>
        </w:rPr>
        <w:t>Statues</w:t>
      </w:r>
      <w:r>
        <w:rPr>
          <w:sz w:val="24"/>
        </w:rPr>
        <w:t xml:space="preserve"> (Bishop John)</w:t>
      </w:r>
    </w:p>
    <w:p w14:paraId="1023B103" w14:textId="6B3A8EE7" w:rsidR="007A0FA8" w:rsidRDefault="00F2539E" w:rsidP="00054E1B">
      <w:pPr>
        <w:ind w:left="720"/>
        <w:rPr>
          <w:sz w:val="24"/>
        </w:rPr>
      </w:pPr>
      <w:r>
        <w:rPr>
          <w:sz w:val="24"/>
        </w:rPr>
        <w:t>There was a unanimous vote to the following change in wording on the Presbyteral Council Statutes concerning how often it would meet: “The Presbyteral Council will meet a minimum of four times a year. For a just cause, it may be necessary to meet more frequently.”</w:t>
      </w:r>
    </w:p>
    <w:p w14:paraId="688D9302" w14:textId="77777777" w:rsidR="00F2539E" w:rsidRDefault="00F2539E" w:rsidP="00054E1B">
      <w:pPr>
        <w:ind w:left="720"/>
        <w:rPr>
          <w:sz w:val="24"/>
        </w:rPr>
      </w:pPr>
    </w:p>
    <w:p w14:paraId="2D87567A" w14:textId="1BB82A48" w:rsidR="00F2539E" w:rsidRDefault="00F2539E" w:rsidP="00054E1B">
      <w:pPr>
        <w:ind w:left="720"/>
        <w:rPr>
          <w:sz w:val="24"/>
        </w:rPr>
      </w:pPr>
      <w:r>
        <w:rPr>
          <w:sz w:val="24"/>
        </w:rPr>
        <w:t>There was a unanimous vote to the following change in wording concerning how the dates of the meetings are set: “The recording secretary will consult with the diocesan bishop to determine the dates</w:t>
      </w:r>
      <w:r w:rsidR="003C419C">
        <w:rPr>
          <w:sz w:val="24"/>
        </w:rPr>
        <w:t xml:space="preserve"> of</w:t>
      </w:r>
      <w:r>
        <w:rPr>
          <w:sz w:val="24"/>
        </w:rPr>
        <w:t xml:space="preserve"> the Presbyteral Council</w:t>
      </w:r>
      <w:r w:rsidR="003C419C">
        <w:rPr>
          <w:sz w:val="24"/>
        </w:rPr>
        <w:t xml:space="preserve"> meetings for t</w:t>
      </w:r>
      <w:r>
        <w:rPr>
          <w:sz w:val="24"/>
        </w:rPr>
        <w:t>he following year.”</w:t>
      </w:r>
    </w:p>
    <w:p w14:paraId="112E7D95" w14:textId="3BAF7E87" w:rsidR="00054E1B" w:rsidRDefault="00054E1B" w:rsidP="00054E1B">
      <w:pPr>
        <w:ind w:left="720"/>
        <w:rPr>
          <w:sz w:val="24"/>
        </w:rPr>
      </w:pPr>
      <w:r>
        <w:rPr>
          <w:sz w:val="24"/>
        </w:rPr>
        <w:t xml:space="preserve"> </w:t>
      </w:r>
    </w:p>
    <w:p w14:paraId="4EC9C5F0" w14:textId="7AA872D7" w:rsidR="008B4380" w:rsidRPr="00F2539E" w:rsidRDefault="00F2539E" w:rsidP="009A0192">
      <w:pPr>
        <w:ind w:left="720"/>
        <w:rPr>
          <w:sz w:val="24"/>
        </w:rPr>
      </w:pPr>
      <w:r>
        <w:rPr>
          <w:sz w:val="24"/>
          <w:u w:val="single"/>
        </w:rPr>
        <w:t>Young Adult Ministry</w:t>
      </w:r>
      <w:r>
        <w:rPr>
          <w:sz w:val="24"/>
        </w:rPr>
        <w:t xml:space="preserve"> (Bishop John)</w:t>
      </w:r>
    </w:p>
    <w:p w14:paraId="6F7AB4C7" w14:textId="2410CB04" w:rsidR="009A0192" w:rsidRDefault="007C520A" w:rsidP="00F2539E">
      <w:pPr>
        <w:ind w:left="720"/>
        <w:rPr>
          <w:sz w:val="24"/>
        </w:rPr>
      </w:pPr>
      <w:r>
        <w:rPr>
          <w:sz w:val="24"/>
        </w:rPr>
        <w:t>Bis</w:t>
      </w:r>
      <w:r w:rsidR="00F2539E">
        <w:rPr>
          <w:sz w:val="24"/>
        </w:rPr>
        <w:t xml:space="preserve">hop John shared that Gentry </w:t>
      </w:r>
      <w:proofErr w:type="gramStart"/>
      <w:r w:rsidR="00F2539E">
        <w:rPr>
          <w:sz w:val="24"/>
        </w:rPr>
        <w:t>Heimerman</w:t>
      </w:r>
      <w:proofErr w:type="gramEnd"/>
      <w:r w:rsidR="00F2539E">
        <w:rPr>
          <w:sz w:val="24"/>
        </w:rPr>
        <w:t xml:space="preserve"> and his family will be</w:t>
      </w:r>
      <w:r w:rsidR="005F4670">
        <w:rPr>
          <w:sz w:val="24"/>
        </w:rPr>
        <w:t xml:space="preserve"> leaving us and</w:t>
      </w:r>
      <w:r w:rsidR="00F2539E">
        <w:rPr>
          <w:sz w:val="24"/>
        </w:rPr>
        <w:t xml:space="preserve"> moving to the Wichita area. Bishop John asked for some initial feedback about Young Adult Ministry: </w:t>
      </w:r>
      <w:r w:rsidR="003C419C">
        <w:rPr>
          <w:sz w:val="24"/>
        </w:rPr>
        <w:t>W</w:t>
      </w:r>
      <w:r w:rsidR="00F2539E">
        <w:rPr>
          <w:sz w:val="24"/>
        </w:rPr>
        <w:t xml:space="preserve">hat do </w:t>
      </w:r>
      <w:r w:rsidR="003C419C">
        <w:rPr>
          <w:sz w:val="24"/>
        </w:rPr>
        <w:t xml:space="preserve">you </w:t>
      </w:r>
      <w:r w:rsidR="00F2539E">
        <w:rPr>
          <w:sz w:val="24"/>
        </w:rPr>
        <w:t>perceive are the needs in our diocese at this time</w:t>
      </w:r>
      <w:r w:rsidR="005F4670">
        <w:rPr>
          <w:sz w:val="24"/>
        </w:rPr>
        <w:t xml:space="preserve">? What are the needs in your parish? We will be consulting different groups and </w:t>
      </w:r>
      <w:r w:rsidR="003C419C">
        <w:rPr>
          <w:sz w:val="24"/>
        </w:rPr>
        <w:t xml:space="preserve">taking time to </w:t>
      </w:r>
      <w:r w:rsidR="005F4670">
        <w:rPr>
          <w:sz w:val="24"/>
        </w:rPr>
        <w:t xml:space="preserve">discern before </w:t>
      </w:r>
      <w:proofErr w:type="gramStart"/>
      <w:r w:rsidR="005F4670">
        <w:rPr>
          <w:sz w:val="24"/>
        </w:rPr>
        <w:t>making a decision</w:t>
      </w:r>
      <w:proofErr w:type="gramEnd"/>
      <w:r w:rsidR="005F4670">
        <w:rPr>
          <w:sz w:val="24"/>
        </w:rPr>
        <w:t>.</w:t>
      </w:r>
    </w:p>
    <w:p w14:paraId="36701357" w14:textId="77777777" w:rsidR="00A954DC" w:rsidRDefault="00A954DC" w:rsidP="00A954DC">
      <w:pPr>
        <w:rPr>
          <w:sz w:val="24"/>
        </w:rPr>
      </w:pPr>
    </w:p>
    <w:p w14:paraId="51188340" w14:textId="4822E3FB" w:rsidR="00A954DC" w:rsidRDefault="00A954DC" w:rsidP="00A954DC">
      <w:pPr>
        <w:ind w:left="720"/>
        <w:rPr>
          <w:sz w:val="24"/>
        </w:rPr>
      </w:pPr>
      <w:r w:rsidRPr="005056C7">
        <w:rPr>
          <w:sz w:val="24"/>
          <w:u w:val="single"/>
        </w:rPr>
        <w:t>Catholic School Enrollment/Parent Participation</w:t>
      </w:r>
      <w:r>
        <w:rPr>
          <w:sz w:val="24"/>
        </w:rPr>
        <w:t xml:space="preserve"> (Fr. Kola)</w:t>
      </w:r>
    </w:p>
    <w:p w14:paraId="67136ECC" w14:textId="7A7C2629" w:rsidR="005056C7" w:rsidRPr="00A954DC" w:rsidRDefault="003C419C" w:rsidP="00A954DC">
      <w:pPr>
        <w:ind w:left="720"/>
        <w:rPr>
          <w:sz w:val="24"/>
        </w:rPr>
      </w:pPr>
      <w:r>
        <w:rPr>
          <w:sz w:val="24"/>
        </w:rPr>
        <w:t xml:space="preserve">Father Kola presented a concern and asked for suggestions. On their Parish Agreement, some parents are marking they will be “active” (what this means is spelled out on the Agreement) when pre-enrolling their children. Yet, at the time of enrollment when a review is made, the parents have not been doing what they promised. One member, who also has a Catholic School, commented how important it is to build a relationship with the parents. After some discussion, </w:t>
      </w:r>
      <w:r w:rsidR="005056C7">
        <w:rPr>
          <w:sz w:val="24"/>
        </w:rPr>
        <w:t xml:space="preserve">Bishop John suggested that Fr. Kola visit with the other pastors of Catholic Schools to see how they are </w:t>
      </w:r>
      <w:r>
        <w:rPr>
          <w:sz w:val="24"/>
        </w:rPr>
        <w:t>addressing</w:t>
      </w:r>
      <w:r w:rsidR="005056C7">
        <w:rPr>
          <w:sz w:val="24"/>
        </w:rPr>
        <w:t xml:space="preserve"> this, form a team or committee to assist him (not anyone from the finance council, though) to help him meet with each family before enrollment</w:t>
      </w:r>
      <w:r w:rsidR="00DE2831">
        <w:rPr>
          <w:sz w:val="24"/>
        </w:rPr>
        <w:t>,</w:t>
      </w:r>
      <w:r w:rsidR="005056C7">
        <w:rPr>
          <w:sz w:val="24"/>
        </w:rPr>
        <w:t xml:space="preserve"> and following up—are they meeting their promise?</w:t>
      </w:r>
    </w:p>
    <w:p w14:paraId="0B65228A" w14:textId="2EEC0215" w:rsidR="00377300" w:rsidRDefault="00377300" w:rsidP="006E00E4">
      <w:pPr>
        <w:rPr>
          <w:sz w:val="24"/>
        </w:rPr>
      </w:pPr>
    </w:p>
    <w:p w14:paraId="3A226A92" w14:textId="346FECC2" w:rsidR="005056C7" w:rsidRDefault="005056C7" w:rsidP="006E00E4">
      <w:pPr>
        <w:rPr>
          <w:sz w:val="24"/>
        </w:rPr>
      </w:pPr>
      <w:r>
        <w:rPr>
          <w:sz w:val="24"/>
        </w:rPr>
        <w:tab/>
      </w:r>
      <w:r w:rsidRPr="00D024C6">
        <w:rPr>
          <w:sz w:val="24"/>
          <w:u w:val="single"/>
        </w:rPr>
        <w:t>Dominican Sisters of Peace Farewell</w:t>
      </w:r>
      <w:r>
        <w:rPr>
          <w:sz w:val="24"/>
        </w:rPr>
        <w:t xml:space="preserve"> (Bishop John)</w:t>
      </w:r>
    </w:p>
    <w:p w14:paraId="50621C82" w14:textId="77777777" w:rsidR="005056C7" w:rsidRDefault="005056C7" w:rsidP="006E00E4">
      <w:pPr>
        <w:rPr>
          <w:sz w:val="24"/>
        </w:rPr>
      </w:pPr>
      <w:r>
        <w:rPr>
          <w:sz w:val="24"/>
        </w:rPr>
        <w:tab/>
        <w:t xml:space="preserve">As the Dominican Sisters begin the process of relocating sisters and closing </w:t>
      </w:r>
      <w:proofErr w:type="gramStart"/>
      <w:r>
        <w:rPr>
          <w:sz w:val="24"/>
        </w:rPr>
        <w:t>their</w:t>
      </w:r>
      <w:proofErr w:type="gramEnd"/>
    </w:p>
    <w:p w14:paraId="1158B58B" w14:textId="2C25A03A" w:rsidR="005056C7" w:rsidRDefault="005056C7" w:rsidP="005056C7">
      <w:pPr>
        <w:ind w:left="720"/>
        <w:rPr>
          <w:sz w:val="24"/>
        </w:rPr>
      </w:pPr>
      <w:r>
        <w:rPr>
          <w:sz w:val="24"/>
        </w:rPr>
        <w:t>motherhouse, how can we</w:t>
      </w:r>
      <w:r w:rsidR="00D024C6">
        <w:rPr>
          <w:sz w:val="24"/>
        </w:rPr>
        <w:t>—as a diocese, as parishes—</w:t>
      </w:r>
      <w:r>
        <w:rPr>
          <w:sz w:val="24"/>
        </w:rPr>
        <w:t>show our appreciation, and what would be a meaningful gift to offer, for their lives and many years of ministry and presence throughout our diocese?</w:t>
      </w:r>
      <w:r w:rsidR="00D024C6">
        <w:rPr>
          <w:sz w:val="24"/>
        </w:rPr>
        <w:t xml:space="preserve"> One suggestion that has been made is to </w:t>
      </w:r>
      <w:proofErr w:type="gramStart"/>
      <w:r w:rsidR="00D024C6">
        <w:rPr>
          <w:sz w:val="24"/>
        </w:rPr>
        <w:t>make a contribution</w:t>
      </w:r>
      <w:proofErr w:type="gramEnd"/>
      <w:r w:rsidR="00D024C6">
        <w:rPr>
          <w:sz w:val="24"/>
        </w:rPr>
        <w:t xml:space="preserve"> to their water well project in Nigeria. At this meeting we learned that Prince of Peace Parish has already had a farewell Mass and program. Other ideas?</w:t>
      </w:r>
    </w:p>
    <w:p w14:paraId="40DD7EDA" w14:textId="77777777" w:rsidR="005056C7" w:rsidRDefault="005056C7" w:rsidP="006E00E4">
      <w:pPr>
        <w:rPr>
          <w:sz w:val="24"/>
        </w:rPr>
      </w:pPr>
    </w:p>
    <w:p w14:paraId="73FCCF6B" w14:textId="77777777" w:rsidR="00DE2831" w:rsidRDefault="00DE2831" w:rsidP="006E00E4">
      <w:pPr>
        <w:rPr>
          <w:sz w:val="24"/>
        </w:rPr>
      </w:pPr>
    </w:p>
    <w:p w14:paraId="693B2E21" w14:textId="77777777" w:rsidR="00DE2831" w:rsidRDefault="00DE2831" w:rsidP="006E00E4">
      <w:pPr>
        <w:rPr>
          <w:sz w:val="24"/>
        </w:rPr>
      </w:pPr>
    </w:p>
    <w:p w14:paraId="5D8E7497" w14:textId="2DBF19DD" w:rsidR="008D300F" w:rsidRPr="00214508" w:rsidRDefault="00214508" w:rsidP="00214508">
      <w:pPr>
        <w:rPr>
          <w:sz w:val="24"/>
        </w:rPr>
      </w:pPr>
      <w:r>
        <w:rPr>
          <w:b/>
          <w:bCs/>
          <w:sz w:val="24"/>
        </w:rPr>
        <w:lastRenderedPageBreak/>
        <w:t>Sanctifying Office</w:t>
      </w:r>
    </w:p>
    <w:p w14:paraId="6C1CD2E1" w14:textId="232607C4" w:rsidR="0027601F" w:rsidRPr="0027601F" w:rsidRDefault="008B4380" w:rsidP="0027601F">
      <w:pPr>
        <w:spacing w:line="278" w:lineRule="auto"/>
        <w:ind w:firstLine="720"/>
        <w:rPr>
          <w:rFonts w:eastAsia="Aptos"/>
          <w:kern w:val="2"/>
          <w:sz w:val="24"/>
          <w:szCs w:val="24"/>
          <w:u w:val="single"/>
          <w14:ligatures w14:val="standardContextual"/>
        </w:rPr>
      </w:pPr>
      <w:r>
        <w:rPr>
          <w:rFonts w:eastAsia="Aptos"/>
          <w:kern w:val="2"/>
          <w:sz w:val="24"/>
          <w:szCs w:val="24"/>
          <w:u w:val="single"/>
          <w14:ligatures w14:val="standardContextual"/>
        </w:rPr>
        <w:t>Priesthood Ordinations</w:t>
      </w:r>
    </w:p>
    <w:p w14:paraId="04EB14F3" w14:textId="7F846DD8" w:rsidR="0027601F" w:rsidRDefault="00D024C6" w:rsidP="008B4380">
      <w:pPr>
        <w:ind w:left="720"/>
        <w:rPr>
          <w:sz w:val="24"/>
        </w:rPr>
      </w:pPr>
      <w:r>
        <w:rPr>
          <w:sz w:val="24"/>
        </w:rPr>
        <w:t>The</w:t>
      </w:r>
      <w:r w:rsidR="007A0206">
        <w:rPr>
          <w:sz w:val="24"/>
        </w:rPr>
        <w:t xml:space="preserve"> members</w:t>
      </w:r>
      <w:r>
        <w:rPr>
          <w:sz w:val="24"/>
        </w:rPr>
        <w:t xml:space="preserve"> </w:t>
      </w:r>
      <w:r w:rsidR="00821A37">
        <w:rPr>
          <w:sz w:val="24"/>
        </w:rPr>
        <w:t xml:space="preserve">did some </w:t>
      </w:r>
      <w:proofErr w:type="spellStart"/>
      <w:r w:rsidR="00821A37" w:rsidRPr="007A0206">
        <w:rPr>
          <w:i/>
          <w:iCs/>
          <w:sz w:val="24"/>
        </w:rPr>
        <w:t>mystagogy</w:t>
      </w:r>
      <w:proofErr w:type="spellEnd"/>
      <w:r w:rsidR="00821A37">
        <w:rPr>
          <w:sz w:val="24"/>
        </w:rPr>
        <w:t xml:space="preserve"> (or review) of the ordination Mass. What do you remember? What was moving?</w:t>
      </w:r>
    </w:p>
    <w:p w14:paraId="6704303E" w14:textId="77777777" w:rsidR="008B4380" w:rsidRDefault="008B4380" w:rsidP="0027601F">
      <w:pPr>
        <w:rPr>
          <w:sz w:val="24"/>
        </w:rPr>
      </w:pPr>
    </w:p>
    <w:p w14:paraId="3D6DB224" w14:textId="591270D7" w:rsidR="00B93FDA" w:rsidRDefault="00A73D1B" w:rsidP="0009689A">
      <w:pPr>
        <w:ind w:left="720"/>
        <w:rPr>
          <w:sz w:val="24"/>
        </w:rPr>
      </w:pPr>
      <w:r>
        <w:rPr>
          <w:sz w:val="24"/>
          <w:u w:val="single"/>
        </w:rPr>
        <w:t>Liturgy Project 2025-2026</w:t>
      </w:r>
      <w:r w:rsidR="003D2EA2">
        <w:rPr>
          <w:sz w:val="24"/>
        </w:rPr>
        <w:t xml:space="preserve">: </w:t>
      </w:r>
      <w:r w:rsidR="00232D4D">
        <w:rPr>
          <w:sz w:val="24"/>
        </w:rPr>
        <w:t>(</w:t>
      </w:r>
      <w:r>
        <w:rPr>
          <w:sz w:val="24"/>
        </w:rPr>
        <w:t>Bishop John)</w:t>
      </w:r>
    </w:p>
    <w:p w14:paraId="0B34341A" w14:textId="4318F20C" w:rsidR="00D024C6" w:rsidRDefault="008B4380" w:rsidP="00D024C6">
      <w:pPr>
        <w:ind w:left="720"/>
        <w:rPr>
          <w:sz w:val="24"/>
        </w:rPr>
      </w:pPr>
      <w:r>
        <w:rPr>
          <w:sz w:val="24"/>
        </w:rPr>
        <w:t>Bishop John</w:t>
      </w:r>
      <w:r w:rsidR="00D024C6">
        <w:rPr>
          <w:sz w:val="24"/>
        </w:rPr>
        <w:t xml:space="preserve"> has not had the opportunity to return to this</w:t>
      </w:r>
      <w:r w:rsidR="00DE2831">
        <w:rPr>
          <w:sz w:val="24"/>
        </w:rPr>
        <w:t xml:space="preserve"> over the past month</w:t>
      </w:r>
      <w:r w:rsidR="00D024C6">
        <w:rPr>
          <w:sz w:val="24"/>
        </w:rPr>
        <w:t>. One suggest</w:t>
      </w:r>
      <w:r w:rsidR="007A0206">
        <w:rPr>
          <w:sz w:val="24"/>
        </w:rPr>
        <w:t>ion</w:t>
      </w:r>
      <w:r w:rsidR="00D024C6">
        <w:rPr>
          <w:sz w:val="24"/>
        </w:rPr>
        <w:t xml:space="preserve"> that was made to his first draft on the Eucharist was to cite the General Instruction of the Roman Missal as a primary source, then </w:t>
      </w:r>
      <w:r w:rsidR="00DE2831">
        <w:rPr>
          <w:sz w:val="24"/>
        </w:rPr>
        <w:t>secondarily</w:t>
      </w:r>
      <w:r w:rsidR="00D024C6">
        <w:rPr>
          <w:sz w:val="24"/>
        </w:rPr>
        <w:t xml:space="preserve"> cite </w:t>
      </w:r>
      <w:proofErr w:type="spellStart"/>
      <w:r w:rsidR="00D024C6" w:rsidRPr="00D024C6">
        <w:rPr>
          <w:i/>
          <w:iCs/>
          <w:sz w:val="24"/>
        </w:rPr>
        <w:t>Redemptionis</w:t>
      </w:r>
      <w:proofErr w:type="spellEnd"/>
      <w:r w:rsidR="00D024C6" w:rsidRPr="00D024C6">
        <w:rPr>
          <w:i/>
          <w:iCs/>
          <w:sz w:val="24"/>
        </w:rPr>
        <w:t xml:space="preserve"> Sacramentum</w:t>
      </w:r>
      <w:r w:rsidR="00D024C6">
        <w:rPr>
          <w:sz w:val="24"/>
        </w:rPr>
        <w:t xml:space="preserve"> and/or the U.S. Bishop’s “30 Questions” document.</w:t>
      </w:r>
    </w:p>
    <w:p w14:paraId="4F7CCCF3" w14:textId="5AAE497F" w:rsidR="003D2EA2" w:rsidRDefault="003D2EA2" w:rsidP="0009689A">
      <w:pPr>
        <w:ind w:left="720"/>
        <w:rPr>
          <w:sz w:val="24"/>
        </w:rPr>
      </w:pPr>
    </w:p>
    <w:p w14:paraId="06F1F61C" w14:textId="5C365BD5" w:rsidR="00D024C6" w:rsidRDefault="00D024C6" w:rsidP="0009689A">
      <w:pPr>
        <w:ind w:left="720"/>
        <w:rPr>
          <w:sz w:val="24"/>
        </w:rPr>
      </w:pPr>
      <w:r>
        <w:rPr>
          <w:sz w:val="24"/>
        </w:rPr>
        <w:t xml:space="preserve">Other </w:t>
      </w:r>
      <w:r w:rsidR="00821A37">
        <w:rPr>
          <w:sz w:val="24"/>
        </w:rPr>
        <w:t xml:space="preserve">liturgical </w:t>
      </w:r>
      <w:r>
        <w:rPr>
          <w:sz w:val="24"/>
        </w:rPr>
        <w:t>topics Bishop John is considering</w:t>
      </w:r>
      <w:r w:rsidR="00821A37">
        <w:rPr>
          <w:sz w:val="24"/>
        </w:rPr>
        <w:t xml:space="preserve"> for the future</w:t>
      </w:r>
      <w:r>
        <w:rPr>
          <w:sz w:val="24"/>
        </w:rPr>
        <w:t xml:space="preserve"> include Music, Ministers and Presiding</w:t>
      </w:r>
    </w:p>
    <w:p w14:paraId="4DCA46C5" w14:textId="77777777" w:rsidR="003D2EA2" w:rsidRDefault="003D2EA2" w:rsidP="0009689A">
      <w:pPr>
        <w:ind w:left="720"/>
        <w:rPr>
          <w:sz w:val="24"/>
        </w:rPr>
      </w:pPr>
    </w:p>
    <w:p w14:paraId="65E64E4A" w14:textId="4913E896" w:rsidR="003D2EA2" w:rsidRDefault="00D024C6" w:rsidP="0009689A">
      <w:pPr>
        <w:ind w:left="720"/>
        <w:rPr>
          <w:sz w:val="24"/>
        </w:rPr>
      </w:pPr>
      <w:r>
        <w:rPr>
          <w:sz w:val="24"/>
          <w:u w:val="single"/>
        </w:rPr>
        <w:t>September 12 Anniversary—Tentative Schedule</w:t>
      </w:r>
      <w:r w:rsidR="003D2EA2">
        <w:rPr>
          <w:sz w:val="24"/>
        </w:rPr>
        <w:t xml:space="preserve"> (Bishop John)</w:t>
      </w:r>
    </w:p>
    <w:p w14:paraId="7C0B33C9" w14:textId="39B7D5E1" w:rsidR="003D2EA2" w:rsidRPr="008B4380" w:rsidRDefault="00D024C6" w:rsidP="0009689A">
      <w:pPr>
        <w:ind w:left="720"/>
        <w:rPr>
          <w:sz w:val="24"/>
        </w:rPr>
      </w:pPr>
      <w:r>
        <w:rPr>
          <w:sz w:val="24"/>
        </w:rPr>
        <w:t>The council reviewed a tentative schedule of the day</w:t>
      </w:r>
      <w:r w:rsidR="00821A37">
        <w:rPr>
          <w:sz w:val="24"/>
        </w:rPr>
        <w:t xml:space="preserve"> that includes a Jubilee Exhibit (a visual history), Holy Mass—which includes a procession of religious congregation representatives and parish representatives carrying in an icon of their patron saint, a commissioning of the congregation, the availability for confession, and a time of Eucharistic adoration and benediction. The tentative schedule was modeled on the schedule of the Eucharistic Congress we h</w:t>
      </w:r>
      <w:r w:rsidR="00DE2831">
        <w:rPr>
          <w:sz w:val="24"/>
        </w:rPr>
        <w:t>eld</w:t>
      </w:r>
      <w:r w:rsidR="00821A37">
        <w:rPr>
          <w:sz w:val="24"/>
        </w:rPr>
        <w:t xml:space="preserve"> a couple of years ago.</w:t>
      </w:r>
    </w:p>
    <w:p w14:paraId="33DEE4DD" w14:textId="77777777" w:rsidR="0027601F" w:rsidRDefault="0027601F" w:rsidP="00A73D1B">
      <w:pPr>
        <w:ind w:left="720"/>
        <w:rPr>
          <w:rFonts w:eastAsia="Aptos"/>
          <w:kern w:val="2"/>
          <w:sz w:val="24"/>
          <w:szCs w:val="24"/>
          <w14:ligatures w14:val="standardContextual"/>
        </w:rPr>
      </w:pPr>
    </w:p>
    <w:p w14:paraId="0BA22705" w14:textId="77777777" w:rsidR="002A7781" w:rsidRDefault="002A7781" w:rsidP="003E7F2C">
      <w:pPr>
        <w:rPr>
          <w:sz w:val="24"/>
        </w:rPr>
      </w:pPr>
      <w:r>
        <w:rPr>
          <w:b/>
          <w:bCs/>
          <w:sz w:val="24"/>
        </w:rPr>
        <w:t>Teaching Office</w:t>
      </w:r>
    </w:p>
    <w:p w14:paraId="1C523B6F" w14:textId="167FCA77" w:rsidR="00B557C7" w:rsidRDefault="002A7781" w:rsidP="00B557C7">
      <w:pPr>
        <w:rPr>
          <w:rFonts w:eastAsia="Aptos"/>
          <w:kern w:val="2"/>
          <w:sz w:val="24"/>
          <w:szCs w:val="24"/>
          <w14:ligatures w14:val="standardContextual"/>
        </w:rPr>
      </w:pPr>
      <w:r>
        <w:rPr>
          <w:sz w:val="24"/>
        </w:rPr>
        <w:tab/>
      </w:r>
      <w:r w:rsidR="009A30ED">
        <w:rPr>
          <w:rFonts w:eastAsia="Aptos"/>
          <w:kern w:val="2"/>
          <w:sz w:val="24"/>
          <w:szCs w:val="24"/>
          <w:u w:val="single"/>
          <w14:ligatures w14:val="standardContextual"/>
        </w:rPr>
        <w:t>Priest Retreat</w:t>
      </w:r>
      <w:r w:rsidR="00B557C7">
        <w:rPr>
          <w:rFonts w:eastAsia="Aptos"/>
          <w:kern w:val="2"/>
          <w:sz w:val="24"/>
          <w:szCs w:val="24"/>
          <w14:ligatures w14:val="standardContextual"/>
        </w:rPr>
        <w:t xml:space="preserve"> (Fr. </w:t>
      </w:r>
      <w:r w:rsidR="009A30ED">
        <w:rPr>
          <w:rFonts w:eastAsia="Aptos"/>
          <w:kern w:val="2"/>
          <w:sz w:val="24"/>
          <w:szCs w:val="24"/>
          <w14:ligatures w14:val="standardContextual"/>
        </w:rPr>
        <w:t>Ted</w:t>
      </w:r>
      <w:r w:rsidR="00B557C7">
        <w:rPr>
          <w:rFonts w:eastAsia="Aptos"/>
          <w:kern w:val="2"/>
          <w:sz w:val="24"/>
          <w:szCs w:val="24"/>
          <w14:ligatures w14:val="standardContextual"/>
        </w:rPr>
        <w:t>)</w:t>
      </w:r>
    </w:p>
    <w:p w14:paraId="5F8C7842" w14:textId="6404F114" w:rsidR="00B557C7" w:rsidRDefault="007A0206" w:rsidP="00B557C7">
      <w:pPr>
        <w:ind w:left="720"/>
        <w:rPr>
          <w:rFonts w:eastAsia="Aptos"/>
          <w:kern w:val="2"/>
          <w:sz w:val="24"/>
          <w:szCs w:val="24"/>
          <w14:ligatures w14:val="standardContextual"/>
        </w:rPr>
      </w:pPr>
      <w:r>
        <w:rPr>
          <w:rFonts w:eastAsia="Aptos"/>
          <w:kern w:val="2"/>
          <w:sz w:val="24"/>
          <w:szCs w:val="24"/>
          <w14:ligatures w14:val="standardContextual"/>
        </w:rPr>
        <w:t>The members reviewed the recent priest retreat that was held in Wichita.</w:t>
      </w:r>
    </w:p>
    <w:p w14:paraId="5BB00EDA" w14:textId="77777777" w:rsidR="009A30ED" w:rsidRDefault="009A30ED" w:rsidP="00B557C7">
      <w:pPr>
        <w:ind w:left="720"/>
        <w:rPr>
          <w:rFonts w:eastAsia="Aptos"/>
          <w:kern w:val="2"/>
          <w:sz w:val="24"/>
          <w:szCs w:val="24"/>
          <w14:ligatures w14:val="standardContextual"/>
        </w:rPr>
      </w:pPr>
    </w:p>
    <w:p w14:paraId="2F351B57" w14:textId="5A19DA1B" w:rsidR="003C419C" w:rsidRPr="003C419C" w:rsidRDefault="003C419C" w:rsidP="00B557C7">
      <w:pPr>
        <w:ind w:left="720"/>
        <w:rPr>
          <w:rFonts w:eastAsia="Aptos"/>
          <w:kern w:val="2"/>
          <w:sz w:val="24"/>
          <w:szCs w:val="24"/>
          <w:u w:val="single"/>
          <w14:ligatures w14:val="standardContextual"/>
        </w:rPr>
      </w:pPr>
      <w:r w:rsidRPr="003C419C">
        <w:rPr>
          <w:rFonts w:eastAsia="Aptos"/>
          <w:kern w:val="2"/>
          <w:sz w:val="24"/>
          <w:szCs w:val="24"/>
          <w:u w:val="single"/>
          <w14:ligatures w14:val="standardContextual"/>
        </w:rPr>
        <w:t>Diocesan Facebook page</w:t>
      </w:r>
    </w:p>
    <w:p w14:paraId="19BED13E" w14:textId="606F655A" w:rsidR="0027601F" w:rsidRDefault="00DE2831" w:rsidP="0027601F">
      <w:pPr>
        <w:spacing w:line="278" w:lineRule="auto"/>
        <w:ind w:left="720"/>
        <w:rPr>
          <w:rFonts w:eastAsia="Aptos"/>
          <w:kern w:val="2"/>
          <w:sz w:val="24"/>
          <w:szCs w:val="24"/>
          <w14:ligatures w14:val="standardContextual"/>
        </w:rPr>
      </w:pPr>
      <w:r>
        <w:rPr>
          <w:rFonts w:eastAsia="Aptos"/>
          <w:kern w:val="2"/>
          <w:sz w:val="24"/>
          <w:szCs w:val="24"/>
          <w14:ligatures w14:val="standardContextual"/>
        </w:rPr>
        <w:t>S</w:t>
      </w:r>
      <w:r w:rsidR="003C419C">
        <w:rPr>
          <w:rFonts w:eastAsia="Aptos"/>
          <w:kern w:val="2"/>
          <w:sz w:val="24"/>
          <w:szCs w:val="24"/>
          <w14:ligatures w14:val="standardContextual"/>
        </w:rPr>
        <w:t xml:space="preserve">ome </w:t>
      </w:r>
      <w:proofErr w:type="gramStart"/>
      <w:r w:rsidR="003C419C">
        <w:rPr>
          <w:rFonts w:eastAsia="Aptos"/>
          <w:kern w:val="2"/>
          <w:sz w:val="24"/>
          <w:szCs w:val="24"/>
          <w14:ligatures w14:val="standardContextual"/>
        </w:rPr>
        <w:t>discussion</w:t>
      </w:r>
      <w:proofErr w:type="gramEnd"/>
      <w:r w:rsidR="003C419C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proofErr w:type="gramStart"/>
      <w:r w:rsidR="003C419C">
        <w:rPr>
          <w:rFonts w:eastAsia="Aptos"/>
          <w:kern w:val="2"/>
          <w:sz w:val="24"/>
          <w:szCs w:val="24"/>
          <w14:ligatures w14:val="standardContextual"/>
        </w:rPr>
        <w:t>had</w:t>
      </w:r>
      <w:proofErr w:type="gramEnd"/>
      <w:r w:rsidR="003C419C">
        <w:rPr>
          <w:rFonts w:eastAsia="Aptos"/>
          <w:kern w:val="2"/>
          <w:sz w:val="24"/>
          <w:szCs w:val="24"/>
          <w14:ligatures w14:val="standardContextual"/>
        </w:rPr>
        <w:t xml:space="preserve"> about the </w:t>
      </w:r>
      <w:proofErr w:type="gramStart"/>
      <w:r w:rsidR="003C419C">
        <w:rPr>
          <w:rFonts w:eastAsia="Aptos"/>
          <w:kern w:val="2"/>
          <w:sz w:val="24"/>
          <w:szCs w:val="24"/>
          <w14:ligatures w14:val="standardContextual"/>
        </w:rPr>
        <w:t>diocesan</w:t>
      </w:r>
      <w:proofErr w:type="gramEnd"/>
      <w:r w:rsidR="003C419C">
        <w:rPr>
          <w:rFonts w:eastAsia="Aptos"/>
          <w:kern w:val="2"/>
          <w:sz w:val="24"/>
          <w:szCs w:val="24"/>
          <w14:ligatures w14:val="standardContextual"/>
        </w:rPr>
        <w:t xml:space="preserve"> Facebook page.</w:t>
      </w:r>
    </w:p>
    <w:p w14:paraId="6D7C41DA" w14:textId="77777777" w:rsidR="003C419C" w:rsidRDefault="003C419C" w:rsidP="0027601F">
      <w:pPr>
        <w:spacing w:line="278" w:lineRule="auto"/>
        <w:ind w:left="720"/>
        <w:rPr>
          <w:rFonts w:eastAsia="Aptos"/>
          <w:kern w:val="2"/>
          <w:sz w:val="24"/>
          <w:szCs w:val="24"/>
          <w14:ligatures w14:val="standardContextual"/>
        </w:rPr>
      </w:pPr>
    </w:p>
    <w:p w14:paraId="4FB54CD2" w14:textId="7617FF6D" w:rsidR="003C419C" w:rsidRDefault="003C419C" w:rsidP="003C419C">
      <w:pPr>
        <w:spacing w:line="278" w:lineRule="auto"/>
        <w:rPr>
          <w:rFonts w:eastAsia="Aptos"/>
          <w:kern w:val="2"/>
          <w:sz w:val="24"/>
          <w:szCs w:val="24"/>
          <w14:ligatures w14:val="standardContextual"/>
        </w:rPr>
      </w:pPr>
      <w:r>
        <w:rPr>
          <w:rFonts w:eastAsia="Aptos"/>
          <w:kern w:val="2"/>
          <w:sz w:val="24"/>
          <w:szCs w:val="24"/>
          <w14:ligatures w14:val="standardContextual"/>
        </w:rPr>
        <w:tab/>
        <w:t>Father John Forkuoh was thanked for his</w:t>
      </w:r>
      <w:r w:rsidR="00DE2831">
        <w:rPr>
          <w:rFonts w:eastAsia="Aptos"/>
          <w:kern w:val="2"/>
          <w:sz w:val="24"/>
          <w:szCs w:val="24"/>
          <w14:ligatures w14:val="standardContextual"/>
        </w:rPr>
        <w:t xml:space="preserve"> service and</w:t>
      </w:r>
      <w:r>
        <w:rPr>
          <w:rFonts w:eastAsia="Aptos"/>
          <w:kern w:val="2"/>
          <w:sz w:val="24"/>
          <w:szCs w:val="24"/>
          <w14:ligatures w14:val="standardContextual"/>
        </w:rPr>
        <w:t xml:space="preserve"> time on the Presbyteral Council.</w:t>
      </w:r>
    </w:p>
    <w:p w14:paraId="32788664" w14:textId="77777777" w:rsidR="003C419C" w:rsidRDefault="003C419C" w:rsidP="0027601F">
      <w:pPr>
        <w:spacing w:line="278" w:lineRule="auto"/>
        <w:ind w:left="720"/>
        <w:rPr>
          <w:rFonts w:eastAsia="Aptos"/>
          <w:kern w:val="2"/>
          <w:sz w:val="24"/>
          <w:szCs w:val="24"/>
          <w14:ligatures w14:val="standardContextual"/>
        </w:rPr>
      </w:pPr>
    </w:p>
    <w:p w14:paraId="3B5CC035" w14:textId="77777777" w:rsidR="003C419C" w:rsidRPr="0027601F" w:rsidRDefault="003C419C" w:rsidP="0027601F">
      <w:pPr>
        <w:spacing w:line="278" w:lineRule="auto"/>
        <w:ind w:left="720"/>
        <w:rPr>
          <w:rFonts w:eastAsia="Aptos"/>
          <w:kern w:val="2"/>
          <w:sz w:val="24"/>
          <w:szCs w:val="24"/>
          <w14:ligatures w14:val="standardContextual"/>
        </w:rPr>
      </w:pPr>
    </w:p>
    <w:p w14:paraId="55C28E5A" w14:textId="2DEFDDA0" w:rsidR="00B616D0" w:rsidRDefault="00B616D0" w:rsidP="00B616D0">
      <w:pPr>
        <w:ind w:left="720"/>
        <w:rPr>
          <w:sz w:val="24"/>
        </w:rPr>
      </w:pPr>
      <w:r>
        <w:rPr>
          <w:rFonts w:eastAsia="Aptos"/>
          <w:kern w:val="2"/>
          <w:sz w:val="24"/>
          <w:szCs w:val="24"/>
          <w14:ligatures w14:val="standardContextual"/>
        </w:rPr>
        <w:t xml:space="preserve">The next </w:t>
      </w:r>
      <w:r w:rsidR="009A30ED">
        <w:rPr>
          <w:rFonts w:eastAsia="Aptos"/>
          <w:kern w:val="2"/>
          <w:sz w:val="24"/>
          <w:szCs w:val="24"/>
          <w14:ligatures w14:val="standardContextual"/>
        </w:rPr>
        <w:t xml:space="preserve">Presbyteral Council </w:t>
      </w:r>
      <w:r>
        <w:rPr>
          <w:rFonts w:eastAsia="Aptos"/>
          <w:kern w:val="2"/>
          <w:sz w:val="24"/>
          <w:szCs w:val="24"/>
          <w14:ligatures w14:val="standardContextual"/>
        </w:rPr>
        <w:t>meeting will be</w:t>
      </w:r>
      <w:r w:rsidR="00DE2831">
        <w:rPr>
          <w:rFonts w:eastAsia="Aptos"/>
          <w:kern w:val="2"/>
          <w:sz w:val="24"/>
          <w:szCs w:val="24"/>
          <w14:ligatures w14:val="standardContextual"/>
        </w:rPr>
        <w:t xml:space="preserve"> on</w:t>
      </w:r>
      <w:r>
        <w:rPr>
          <w:rFonts w:eastAsia="Aptos"/>
          <w:kern w:val="2"/>
          <w:sz w:val="24"/>
          <w:szCs w:val="24"/>
          <w14:ligatures w14:val="standardContextual"/>
        </w:rPr>
        <w:t xml:space="preserve"> Tuesday, </w:t>
      </w:r>
      <w:r w:rsidR="003C419C">
        <w:rPr>
          <w:rFonts w:eastAsia="Aptos"/>
          <w:kern w:val="2"/>
          <w:sz w:val="24"/>
          <w:szCs w:val="24"/>
          <w14:ligatures w14:val="standardContextual"/>
        </w:rPr>
        <w:t>August 18</w:t>
      </w:r>
      <w:r>
        <w:rPr>
          <w:rFonts w:eastAsia="Aptos"/>
          <w:kern w:val="2"/>
          <w:sz w:val="24"/>
          <w:szCs w:val="24"/>
          <w14:ligatures w14:val="standardContextual"/>
        </w:rPr>
        <w:t>, 2026.</w:t>
      </w:r>
    </w:p>
    <w:sectPr w:rsidR="00B616D0" w:rsidSect="001A50D0">
      <w:footerReference w:type="default" r:id="rId7"/>
      <w:pgSz w:w="12240" w:h="15840"/>
      <w:pgMar w:top="720" w:right="1440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7BF25" w14:textId="77777777" w:rsidR="006A53A5" w:rsidRDefault="006A53A5" w:rsidP="00310347">
      <w:r>
        <w:separator/>
      </w:r>
    </w:p>
  </w:endnote>
  <w:endnote w:type="continuationSeparator" w:id="0">
    <w:p w14:paraId="19F13653" w14:textId="77777777" w:rsidR="006A53A5" w:rsidRDefault="006A53A5" w:rsidP="0031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5912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25D33" w14:textId="4658F605" w:rsidR="00310347" w:rsidRDefault="003103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941A3" w14:textId="77777777" w:rsidR="00310347" w:rsidRDefault="00310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DD7B" w14:textId="77777777" w:rsidR="006A53A5" w:rsidRDefault="006A53A5" w:rsidP="00310347">
      <w:r>
        <w:separator/>
      </w:r>
    </w:p>
  </w:footnote>
  <w:footnote w:type="continuationSeparator" w:id="0">
    <w:p w14:paraId="08E70029" w14:textId="77777777" w:rsidR="006A53A5" w:rsidRDefault="006A53A5" w:rsidP="00310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598"/>
    <w:multiLevelType w:val="hybridMultilevel"/>
    <w:tmpl w:val="EF1CCAAC"/>
    <w:lvl w:ilvl="0" w:tplc="70780B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26B5A"/>
    <w:multiLevelType w:val="hybridMultilevel"/>
    <w:tmpl w:val="B48A88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E0F5A"/>
    <w:multiLevelType w:val="hybridMultilevel"/>
    <w:tmpl w:val="7D247434"/>
    <w:lvl w:ilvl="0" w:tplc="70780B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672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5630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1A04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75B36E0"/>
    <w:multiLevelType w:val="hybridMultilevel"/>
    <w:tmpl w:val="118A182E"/>
    <w:lvl w:ilvl="0" w:tplc="094AC07C">
      <w:numFmt w:val="bullet"/>
      <w:lvlText w:val=""/>
      <w:lvlJc w:val="left"/>
      <w:pPr>
        <w:ind w:left="26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7" w15:restartNumberingAfterBreak="0">
    <w:nsid w:val="17FF3D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2655B4"/>
    <w:multiLevelType w:val="hybridMultilevel"/>
    <w:tmpl w:val="28D839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095998"/>
    <w:multiLevelType w:val="hybridMultilevel"/>
    <w:tmpl w:val="35DED1E0"/>
    <w:lvl w:ilvl="0" w:tplc="38707C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AB09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1A0B70"/>
    <w:multiLevelType w:val="hybridMultilevel"/>
    <w:tmpl w:val="BFD62DA4"/>
    <w:lvl w:ilvl="0" w:tplc="7F601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3E3EC7"/>
    <w:multiLevelType w:val="singleLevel"/>
    <w:tmpl w:val="A5228D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6B1522E"/>
    <w:multiLevelType w:val="hybridMultilevel"/>
    <w:tmpl w:val="CB3064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5E49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683F4F"/>
    <w:multiLevelType w:val="hybridMultilevel"/>
    <w:tmpl w:val="695EA94A"/>
    <w:lvl w:ilvl="0" w:tplc="130050AC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C04C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73F0041"/>
    <w:multiLevelType w:val="hybridMultilevel"/>
    <w:tmpl w:val="560221E2"/>
    <w:lvl w:ilvl="0" w:tplc="C97AF9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6655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FF066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CF60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4FE60E5"/>
    <w:multiLevelType w:val="hybridMultilevel"/>
    <w:tmpl w:val="0BE004A4"/>
    <w:lvl w:ilvl="0" w:tplc="70780B0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0041B0"/>
    <w:multiLevelType w:val="hybridMultilevel"/>
    <w:tmpl w:val="2BC815DC"/>
    <w:lvl w:ilvl="0" w:tplc="5B8696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D94965"/>
    <w:multiLevelType w:val="singleLevel"/>
    <w:tmpl w:val="A5228D96"/>
    <w:lvl w:ilvl="0">
      <w:start w:val="26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59CB05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A5123A9"/>
    <w:multiLevelType w:val="hybridMultilevel"/>
    <w:tmpl w:val="1130BF5E"/>
    <w:lvl w:ilvl="0" w:tplc="A40292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2D1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DE04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CEF07E4"/>
    <w:multiLevelType w:val="hybridMultilevel"/>
    <w:tmpl w:val="D8E44E7E"/>
    <w:lvl w:ilvl="0" w:tplc="7E1687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924D0D"/>
    <w:multiLevelType w:val="hybridMultilevel"/>
    <w:tmpl w:val="D9542164"/>
    <w:lvl w:ilvl="0" w:tplc="95E62F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0C239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1A82695"/>
    <w:multiLevelType w:val="hybridMultilevel"/>
    <w:tmpl w:val="460CC524"/>
    <w:lvl w:ilvl="0" w:tplc="70780B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21DD3"/>
    <w:multiLevelType w:val="hybridMultilevel"/>
    <w:tmpl w:val="D4B60626"/>
    <w:lvl w:ilvl="0" w:tplc="6E2CF9C6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CF2E0E"/>
    <w:multiLevelType w:val="hybridMultilevel"/>
    <w:tmpl w:val="D4BA97D6"/>
    <w:lvl w:ilvl="0" w:tplc="173E1B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5B2351"/>
    <w:multiLevelType w:val="hybridMultilevel"/>
    <w:tmpl w:val="D0E8E6EC"/>
    <w:lvl w:ilvl="0" w:tplc="90DCDD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3C24E1"/>
    <w:multiLevelType w:val="hybridMultilevel"/>
    <w:tmpl w:val="B226DE36"/>
    <w:lvl w:ilvl="0" w:tplc="D9228A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F85F62"/>
    <w:multiLevelType w:val="hybridMultilevel"/>
    <w:tmpl w:val="61CC6F3C"/>
    <w:lvl w:ilvl="0" w:tplc="B55076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DF5CD5"/>
    <w:multiLevelType w:val="hybridMultilevel"/>
    <w:tmpl w:val="C39CAC36"/>
    <w:lvl w:ilvl="0" w:tplc="4EF445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8C2038"/>
    <w:multiLevelType w:val="hybridMultilevel"/>
    <w:tmpl w:val="70C6CE50"/>
    <w:lvl w:ilvl="0" w:tplc="D362E7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A47F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7294355">
    <w:abstractNumId w:val="30"/>
  </w:num>
  <w:num w:numId="2" w16cid:durableId="111946329">
    <w:abstractNumId w:val="19"/>
  </w:num>
  <w:num w:numId="3" w16cid:durableId="900410344">
    <w:abstractNumId w:val="26"/>
  </w:num>
  <w:num w:numId="4" w16cid:durableId="2083984323">
    <w:abstractNumId w:val="18"/>
  </w:num>
  <w:num w:numId="5" w16cid:durableId="156311715">
    <w:abstractNumId w:val="23"/>
  </w:num>
  <w:num w:numId="6" w16cid:durableId="1896315964">
    <w:abstractNumId w:val="24"/>
  </w:num>
  <w:num w:numId="7" w16cid:durableId="531070444">
    <w:abstractNumId w:val="4"/>
  </w:num>
  <w:num w:numId="8" w16cid:durableId="158641">
    <w:abstractNumId w:val="12"/>
  </w:num>
  <w:num w:numId="9" w16cid:durableId="116149007">
    <w:abstractNumId w:val="3"/>
  </w:num>
  <w:num w:numId="10" w16cid:durableId="24645827">
    <w:abstractNumId w:val="20"/>
  </w:num>
  <w:num w:numId="11" w16cid:durableId="397900977">
    <w:abstractNumId w:val="7"/>
  </w:num>
  <w:num w:numId="12" w16cid:durableId="713235704">
    <w:abstractNumId w:val="27"/>
  </w:num>
  <w:num w:numId="13" w16cid:durableId="456222440">
    <w:abstractNumId w:val="14"/>
  </w:num>
  <w:num w:numId="14" w16cid:durableId="1440225878">
    <w:abstractNumId w:val="10"/>
  </w:num>
  <w:num w:numId="15" w16cid:durableId="509030548">
    <w:abstractNumId w:val="5"/>
  </w:num>
  <w:num w:numId="16" w16cid:durableId="1182207012">
    <w:abstractNumId w:val="16"/>
  </w:num>
  <w:num w:numId="17" w16cid:durableId="851802589">
    <w:abstractNumId w:val="39"/>
  </w:num>
  <w:num w:numId="18" w16cid:durableId="1326738849">
    <w:abstractNumId w:val="29"/>
  </w:num>
  <w:num w:numId="19" w16cid:durableId="369837968">
    <w:abstractNumId w:val="9"/>
  </w:num>
  <w:num w:numId="20" w16cid:durableId="1486240379">
    <w:abstractNumId w:val="36"/>
  </w:num>
  <w:num w:numId="21" w16cid:durableId="1483159132">
    <w:abstractNumId w:val="28"/>
  </w:num>
  <w:num w:numId="22" w16cid:durableId="997344251">
    <w:abstractNumId w:val="21"/>
  </w:num>
  <w:num w:numId="23" w16cid:durableId="1161431400">
    <w:abstractNumId w:val="0"/>
  </w:num>
  <w:num w:numId="24" w16cid:durableId="1392383356">
    <w:abstractNumId w:val="31"/>
  </w:num>
  <w:num w:numId="25" w16cid:durableId="1886329670">
    <w:abstractNumId w:val="2"/>
  </w:num>
  <w:num w:numId="26" w16cid:durableId="22437938">
    <w:abstractNumId w:val="37"/>
  </w:num>
  <w:num w:numId="27" w16cid:durableId="1111049149">
    <w:abstractNumId w:val="38"/>
  </w:num>
  <w:num w:numId="28" w16cid:durableId="821655890">
    <w:abstractNumId w:val="15"/>
  </w:num>
  <w:num w:numId="29" w16cid:durableId="1282565801">
    <w:abstractNumId w:val="32"/>
  </w:num>
  <w:num w:numId="30" w16cid:durableId="376126482">
    <w:abstractNumId w:val="13"/>
  </w:num>
  <w:num w:numId="31" w16cid:durableId="1383823168">
    <w:abstractNumId w:val="8"/>
  </w:num>
  <w:num w:numId="32" w16cid:durableId="1605261184">
    <w:abstractNumId w:val="33"/>
  </w:num>
  <w:num w:numId="33" w16cid:durableId="354769160">
    <w:abstractNumId w:val="11"/>
  </w:num>
  <w:num w:numId="34" w16cid:durableId="610667756">
    <w:abstractNumId w:val="35"/>
  </w:num>
  <w:num w:numId="35" w16cid:durableId="1050613486">
    <w:abstractNumId w:val="25"/>
  </w:num>
  <w:num w:numId="36" w16cid:durableId="121652336">
    <w:abstractNumId w:val="34"/>
  </w:num>
  <w:num w:numId="37" w16cid:durableId="2034723196">
    <w:abstractNumId w:val="6"/>
  </w:num>
  <w:num w:numId="38" w16cid:durableId="1322588282">
    <w:abstractNumId w:val="22"/>
  </w:num>
  <w:num w:numId="39" w16cid:durableId="824082292">
    <w:abstractNumId w:val="1"/>
  </w:num>
  <w:num w:numId="40" w16cid:durableId="122506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62"/>
    <w:rsid w:val="0000411C"/>
    <w:rsid w:val="00006831"/>
    <w:rsid w:val="00026CD5"/>
    <w:rsid w:val="00033F59"/>
    <w:rsid w:val="00034C98"/>
    <w:rsid w:val="000519C6"/>
    <w:rsid w:val="00054E1B"/>
    <w:rsid w:val="00081069"/>
    <w:rsid w:val="00081D52"/>
    <w:rsid w:val="00094374"/>
    <w:rsid w:val="0009689A"/>
    <w:rsid w:val="000A6830"/>
    <w:rsid w:val="000B12D5"/>
    <w:rsid w:val="000D36AF"/>
    <w:rsid w:val="000D7F24"/>
    <w:rsid w:val="000E0F02"/>
    <w:rsid w:val="00114FFF"/>
    <w:rsid w:val="0011728F"/>
    <w:rsid w:val="00120792"/>
    <w:rsid w:val="001261E2"/>
    <w:rsid w:val="00144728"/>
    <w:rsid w:val="00153CCE"/>
    <w:rsid w:val="00156186"/>
    <w:rsid w:val="00162E9A"/>
    <w:rsid w:val="00185050"/>
    <w:rsid w:val="0019684E"/>
    <w:rsid w:val="00196A53"/>
    <w:rsid w:val="001A50D0"/>
    <w:rsid w:val="001B017C"/>
    <w:rsid w:val="001B5C98"/>
    <w:rsid w:val="001B702C"/>
    <w:rsid w:val="001E24CF"/>
    <w:rsid w:val="001F017C"/>
    <w:rsid w:val="00200DA6"/>
    <w:rsid w:val="00214508"/>
    <w:rsid w:val="00222420"/>
    <w:rsid w:val="00231B5E"/>
    <w:rsid w:val="00232D4D"/>
    <w:rsid w:val="002346C0"/>
    <w:rsid w:val="00240AF1"/>
    <w:rsid w:val="00244401"/>
    <w:rsid w:val="002563E9"/>
    <w:rsid w:val="00270C05"/>
    <w:rsid w:val="0027601F"/>
    <w:rsid w:val="002915E3"/>
    <w:rsid w:val="0029351D"/>
    <w:rsid w:val="002A7781"/>
    <w:rsid w:val="002B1304"/>
    <w:rsid w:val="002B359D"/>
    <w:rsid w:val="002B3726"/>
    <w:rsid w:val="002C17F1"/>
    <w:rsid w:val="002C353F"/>
    <w:rsid w:val="002C478E"/>
    <w:rsid w:val="002F04B4"/>
    <w:rsid w:val="0030238C"/>
    <w:rsid w:val="00302EFA"/>
    <w:rsid w:val="00306C87"/>
    <w:rsid w:val="00310347"/>
    <w:rsid w:val="003110B9"/>
    <w:rsid w:val="00316246"/>
    <w:rsid w:val="0035025F"/>
    <w:rsid w:val="00352FAB"/>
    <w:rsid w:val="00356362"/>
    <w:rsid w:val="0035731E"/>
    <w:rsid w:val="00361FAB"/>
    <w:rsid w:val="00362C6E"/>
    <w:rsid w:val="00374C6F"/>
    <w:rsid w:val="003756BF"/>
    <w:rsid w:val="00377300"/>
    <w:rsid w:val="003856C2"/>
    <w:rsid w:val="00387001"/>
    <w:rsid w:val="003A11CB"/>
    <w:rsid w:val="003A4C31"/>
    <w:rsid w:val="003B75BF"/>
    <w:rsid w:val="003C419C"/>
    <w:rsid w:val="003D2EA2"/>
    <w:rsid w:val="003E3DAD"/>
    <w:rsid w:val="003E6B1E"/>
    <w:rsid w:val="003E7F2C"/>
    <w:rsid w:val="003F2BE2"/>
    <w:rsid w:val="00410972"/>
    <w:rsid w:val="00420E19"/>
    <w:rsid w:val="00421A35"/>
    <w:rsid w:val="00454BF8"/>
    <w:rsid w:val="00461AAB"/>
    <w:rsid w:val="00463D35"/>
    <w:rsid w:val="004769CC"/>
    <w:rsid w:val="00490BFC"/>
    <w:rsid w:val="00494F6F"/>
    <w:rsid w:val="004B2078"/>
    <w:rsid w:val="004B6978"/>
    <w:rsid w:val="004C1A48"/>
    <w:rsid w:val="004D5FF0"/>
    <w:rsid w:val="004E74BB"/>
    <w:rsid w:val="005000D0"/>
    <w:rsid w:val="005056C7"/>
    <w:rsid w:val="0051509E"/>
    <w:rsid w:val="00525CC5"/>
    <w:rsid w:val="005275D3"/>
    <w:rsid w:val="00536D41"/>
    <w:rsid w:val="00547BAA"/>
    <w:rsid w:val="00572965"/>
    <w:rsid w:val="00586636"/>
    <w:rsid w:val="00595B79"/>
    <w:rsid w:val="005A0AF3"/>
    <w:rsid w:val="005B0E5C"/>
    <w:rsid w:val="005B1027"/>
    <w:rsid w:val="005D1412"/>
    <w:rsid w:val="005D15E6"/>
    <w:rsid w:val="005D6FDB"/>
    <w:rsid w:val="005F4670"/>
    <w:rsid w:val="005F4A2E"/>
    <w:rsid w:val="006474B7"/>
    <w:rsid w:val="00660B29"/>
    <w:rsid w:val="00660C30"/>
    <w:rsid w:val="00671725"/>
    <w:rsid w:val="00672A32"/>
    <w:rsid w:val="00673B1D"/>
    <w:rsid w:val="00674098"/>
    <w:rsid w:val="00696B62"/>
    <w:rsid w:val="006A53A5"/>
    <w:rsid w:val="006C4F2C"/>
    <w:rsid w:val="006C7D10"/>
    <w:rsid w:val="006D0463"/>
    <w:rsid w:val="006D4EB3"/>
    <w:rsid w:val="006D713B"/>
    <w:rsid w:val="006E00E4"/>
    <w:rsid w:val="006E210A"/>
    <w:rsid w:val="006F5958"/>
    <w:rsid w:val="007069B2"/>
    <w:rsid w:val="0073515A"/>
    <w:rsid w:val="00742CEF"/>
    <w:rsid w:val="00744E67"/>
    <w:rsid w:val="0076094D"/>
    <w:rsid w:val="00760A3E"/>
    <w:rsid w:val="00774BC8"/>
    <w:rsid w:val="007A0206"/>
    <w:rsid w:val="007A0B61"/>
    <w:rsid w:val="007A0FA8"/>
    <w:rsid w:val="007A2EF6"/>
    <w:rsid w:val="007A40A3"/>
    <w:rsid w:val="007B5DA7"/>
    <w:rsid w:val="007B74D5"/>
    <w:rsid w:val="007C520A"/>
    <w:rsid w:val="007C6A6D"/>
    <w:rsid w:val="007F0B2C"/>
    <w:rsid w:val="007F1143"/>
    <w:rsid w:val="007F55D6"/>
    <w:rsid w:val="00804050"/>
    <w:rsid w:val="00814B28"/>
    <w:rsid w:val="008172E1"/>
    <w:rsid w:val="00820C26"/>
    <w:rsid w:val="00821A37"/>
    <w:rsid w:val="00821DD0"/>
    <w:rsid w:val="008275C3"/>
    <w:rsid w:val="008308A5"/>
    <w:rsid w:val="008311D0"/>
    <w:rsid w:val="00851389"/>
    <w:rsid w:val="00861371"/>
    <w:rsid w:val="00894BCB"/>
    <w:rsid w:val="008A1CE0"/>
    <w:rsid w:val="008A52B5"/>
    <w:rsid w:val="008A71DA"/>
    <w:rsid w:val="008B1D54"/>
    <w:rsid w:val="008B4380"/>
    <w:rsid w:val="008C7B39"/>
    <w:rsid w:val="008D300F"/>
    <w:rsid w:val="008E6C00"/>
    <w:rsid w:val="008F2AE2"/>
    <w:rsid w:val="009133DC"/>
    <w:rsid w:val="00914998"/>
    <w:rsid w:val="00952A7E"/>
    <w:rsid w:val="00964242"/>
    <w:rsid w:val="00976388"/>
    <w:rsid w:val="00984456"/>
    <w:rsid w:val="009A0192"/>
    <w:rsid w:val="009A192A"/>
    <w:rsid w:val="009A30ED"/>
    <w:rsid w:val="009D49EB"/>
    <w:rsid w:val="009D7A58"/>
    <w:rsid w:val="009E76DC"/>
    <w:rsid w:val="00A04F63"/>
    <w:rsid w:val="00A117A7"/>
    <w:rsid w:val="00A27849"/>
    <w:rsid w:val="00A41FE6"/>
    <w:rsid w:val="00A51055"/>
    <w:rsid w:val="00A63FDC"/>
    <w:rsid w:val="00A657B5"/>
    <w:rsid w:val="00A6682C"/>
    <w:rsid w:val="00A730B0"/>
    <w:rsid w:val="00A73D1B"/>
    <w:rsid w:val="00A73E48"/>
    <w:rsid w:val="00A84AAC"/>
    <w:rsid w:val="00A85780"/>
    <w:rsid w:val="00A954DC"/>
    <w:rsid w:val="00A95BAF"/>
    <w:rsid w:val="00AA2898"/>
    <w:rsid w:val="00AA28BD"/>
    <w:rsid w:val="00AA293A"/>
    <w:rsid w:val="00AA7E8E"/>
    <w:rsid w:val="00AC7C1A"/>
    <w:rsid w:val="00AD09C4"/>
    <w:rsid w:val="00AD2EA1"/>
    <w:rsid w:val="00AF087E"/>
    <w:rsid w:val="00B03BF1"/>
    <w:rsid w:val="00B23718"/>
    <w:rsid w:val="00B252E1"/>
    <w:rsid w:val="00B30BFD"/>
    <w:rsid w:val="00B31A38"/>
    <w:rsid w:val="00B34C33"/>
    <w:rsid w:val="00B40826"/>
    <w:rsid w:val="00B465FA"/>
    <w:rsid w:val="00B46800"/>
    <w:rsid w:val="00B506FB"/>
    <w:rsid w:val="00B53F75"/>
    <w:rsid w:val="00B55276"/>
    <w:rsid w:val="00B557C7"/>
    <w:rsid w:val="00B616D0"/>
    <w:rsid w:val="00B640F8"/>
    <w:rsid w:val="00B66D09"/>
    <w:rsid w:val="00B779FF"/>
    <w:rsid w:val="00B83A4D"/>
    <w:rsid w:val="00B84372"/>
    <w:rsid w:val="00B93FDA"/>
    <w:rsid w:val="00BB3E67"/>
    <w:rsid w:val="00BC51B2"/>
    <w:rsid w:val="00BC6575"/>
    <w:rsid w:val="00BD0A41"/>
    <w:rsid w:val="00BD5223"/>
    <w:rsid w:val="00BE2F1D"/>
    <w:rsid w:val="00BE3E6A"/>
    <w:rsid w:val="00BF0574"/>
    <w:rsid w:val="00BF39C9"/>
    <w:rsid w:val="00C00C65"/>
    <w:rsid w:val="00C13863"/>
    <w:rsid w:val="00C17BDC"/>
    <w:rsid w:val="00C203EC"/>
    <w:rsid w:val="00C23E66"/>
    <w:rsid w:val="00C314D2"/>
    <w:rsid w:val="00C33FAB"/>
    <w:rsid w:val="00C449C0"/>
    <w:rsid w:val="00C53D54"/>
    <w:rsid w:val="00C73DC7"/>
    <w:rsid w:val="00C75744"/>
    <w:rsid w:val="00C76AA9"/>
    <w:rsid w:val="00CA1245"/>
    <w:rsid w:val="00CB4233"/>
    <w:rsid w:val="00CC05F3"/>
    <w:rsid w:val="00CC2969"/>
    <w:rsid w:val="00CF3C63"/>
    <w:rsid w:val="00D02047"/>
    <w:rsid w:val="00D024C6"/>
    <w:rsid w:val="00D11186"/>
    <w:rsid w:val="00D12C75"/>
    <w:rsid w:val="00D15DEA"/>
    <w:rsid w:val="00D169FC"/>
    <w:rsid w:val="00D3217E"/>
    <w:rsid w:val="00D34E5B"/>
    <w:rsid w:val="00D36DE3"/>
    <w:rsid w:val="00D64B07"/>
    <w:rsid w:val="00D70C22"/>
    <w:rsid w:val="00D71B8B"/>
    <w:rsid w:val="00D815A5"/>
    <w:rsid w:val="00D91C7F"/>
    <w:rsid w:val="00D94014"/>
    <w:rsid w:val="00DB485C"/>
    <w:rsid w:val="00DC4BD0"/>
    <w:rsid w:val="00DD2F21"/>
    <w:rsid w:val="00DD464A"/>
    <w:rsid w:val="00DD5651"/>
    <w:rsid w:val="00DE0129"/>
    <w:rsid w:val="00DE2831"/>
    <w:rsid w:val="00DF03B5"/>
    <w:rsid w:val="00DF6ECF"/>
    <w:rsid w:val="00E041F4"/>
    <w:rsid w:val="00E123CB"/>
    <w:rsid w:val="00E13570"/>
    <w:rsid w:val="00E15C5D"/>
    <w:rsid w:val="00E24038"/>
    <w:rsid w:val="00E306E7"/>
    <w:rsid w:val="00E500DF"/>
    <w:rsid w:val="00E615C4"/>
    <w:rsid w:val="00EB4046"/>
    <w:rsid w:val="00EC5CFC"/>
    <w:rsid w:val="00ED4169"/>
    <w:rsid w:val="00EE7B95"/>
    <w:rsid w:val="00F03C25"/>
    <w:rsid w:val="00F040D8"/>
    <w:rsid w:val="00F13CC1"/>
    <w:rsid w:val="00F148D2"/>
    <w:rsid w:val="00F151E7"/>
    <w:rsid w:val="00F2539E"/>
    <w:rsid w:val="00F44092"/>
    <w:rsid w:val="00F73AAA"/>
    <w:rsid w:val="00F85900"/>
    <w:rsid w:val="00F87480"/>
    <w:rsid w:val="00FC1847"/>
    <w:rsid w:val="00FC3F9A"/>
    <w:rsid w:val="00FD109C"/>
    <w:rsid w:val="00FD1688"/>
    <w:rsid w:val="00FE53D6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F6076"/>
  <w15:chartTrackingRefBased/>
  <w15:docId w15:val="{91342358-0082-4D4B-AD52-5BCC93FE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uiPriority w:val="99"/>
    <w:unhideWhenUsed/>
    <w:rsid w:val="001B5C98"/>
    <w:rPr>
      <w:color w:val="0000FF"/>
      <w:u w:val="single"/>
    </w:rPr>
  </w:style>
  <w:style w:type="character" w:styleId="HTMLCite">
    <w:name w:val="HTML Cite"/>
    <w:uiPriority w:val="99"/>
    <w:unhideWhenUsed/>
    <w:rsid w:val="001B5C9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844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C17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31A38"/>
    <w:pPr>
      <w:ind w:left="720"/>
      <w:contextualSpacing/>
    </w:pPr>
  </w:style>
  <w:style w:type="paragraph" w:styleId="Header">
    <w:name w:val="header"/>
    <w:basedOn w:val="Normal"/>
    <w:link w:val="HeaderChar"/>
    <w:rsid w:val="00310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0347"/>
  </w:style>
  <w:style w:type="paragraph" w:styleId="Footer">
    <w:name w:val="footer"/>
    <w:basedOn w:val="Normal"/>
    <w:link w:val="FooterChar"/>
    <w:uiPriority w:val="99"/>
    <w:rsid w:val="00310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ochowsky\Documents\P.C\PCNo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PCNotes.dot</Template>
  <TotalTime>4</TotalTime>
  <Pages>2</Pages>
  <Words>712</Words>
  <Characters>3600</Characters>
  <Application>Microsoft Office Word</Application>
  <DocSecurity>0</DocSecurity>
  <Lines>92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PRESBYTERAL COUNCIL MEETING BULLETS</vt:lpstr>
    </vt:vector>
  </TitlesOfParts>
  <Company> 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PRESBYTERAL COUNCIL MEETING BULLETS</dc:title>
  <dc:subject/>
  <dc:creator>Janice Grochowsky</dc:creator>
  <cp:keywords/>
  <dc:description/>
  <cp:lastModifiedBy>Janice Grochowsky</cp:lastModifiedBy>
  <cp:revision>2</cp:revision>
  <cp:lastPrinted>2026-01-27T16:13:00Z</cp:lastPrinted>
  <dcterms:created xsi:type="dcterms:W3CDTF">2026-06-23T15:05:00Z</dcterms:created>
  <dcterms:modified xsi:type="dcterms:W3CDTF">2026-06-23T15:05:00Z</dcterms:modified>
</cp:coreProperties>
</file>